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8D6" w:rsidRPr="007E484A" w:rsidRDefault="005738D6" w:rsidP="005738D6">
      <w:pPr>
        <w:pStyle w:val="7"/>
        <w:jc w:val="center"/>
        <w:rPr>
          <w:sz w:val="36"/>
          <w:szCs w:val="36"/>
        </w:rPr>
      </w:pPr>
      <w:r w:rsidRPr="007E484A">
        <w:rPr>
          <w:sz w:val="36"/>
          <w:szCs w:val="36"/>
        </w:rPr>
        <w:t>АДМИНИСТРАЦИЯ</w:t>
      </w:r>
    </w:p>
    <w:p w:rsidR="005738D6" w:rsidRPr="007E484A" w:rsidRDefault="005738D6" w:rsidP="005738D6">
      <w:pPr>
        <w:jc w:val="center"/>
        <w:rPr>
          <w:b/>
          <w:sz w:val="36"/>
          <w:szCs w:val="36"/>
        </w:rPr>
      </w:pPr>
      <w:r w:rsidRPr="007E484A">
        <w:rPr>
          <w:b/>
          <w:sz w:val="36"/>
          <w:szCs w:val="36"/>
        </w:rPr>
        <w:t>СЕЛЬСКОГО ПОСЕЛЕНИЯ АГАН</w:t>
      </w:r>
    </w:p>
    <w:p w:rsidR="005738D6" w:rsidRPr="007E484A" w:rsidRDefault="005738D6" w:rsidP="005738D6">
      <w:pPr>
        <w:pStyle w:val="1"/>
        <w:rPr>
          <w:szCs w:val="28"/>
        </w:rPr>
      </w:pPr>
      <w:proofErr w:type="spellStart"/>
      <w:r w:rsidRPr="007E484A">
        <w:rPr>
          <w:szCs w:val="28"/>
        </w:rPr>
        <w:t>Нижневартовского</w:t>
      </w:r>
      <w:proofErr w:type="spellEnd"/>
      <w:r w:rsidRPr="007E484A">
        <w:rPr>
          <w:szCs w:val="28"/>
        </w:rPr>
        <w:t xml:space="preserve"> района</w:t>
      </w:r>
    </w:p>
    <w:p w:rsidR="005738D6" w:rsidRPr="007E484A" w:rsidRDefault="005738D6" w:rsidP="005738D6">
      <w:pPr>
        <w:pStyle w:val="7"/>
        <w:jc w:val="center"/>
        <w:rPr>
          <w:sz w:val="28"/>
          <w:szCs w:val="28"/>
        </w:rPr>
      </w:pPr>
      <w:r w:rsidRPr="007E484A">
        <w:rPr>
          <w:sz w:val="28"/>
          <w:szCs w:val="28"/>
        </w:rPr>
        <w:t>Хант</w:t>
      </w:r>
      <w:proofErr w:type="gramStart"/>
      <w:r w:rsidRPr="007E484A">
        <w:rPr>
          <w:sz w:val="28"/>
          <w:szCs w:val="28"/>
        </w:rPr>
        <w:t>ы-</w:t>
      </w:r>
      <w:proofErr w:type="gramEnd"/>
      <w:r w:rsidRPr="007E484A">
        <w:rPr>
          <w:sz w:val="28"/>
          <w:szCs w:val="28"/>
        </w:rPr>
        <w:t xml:space="preserve"> Мансийского автономного округа - </w:t>
      </w:r>
      <w:proofErr w:type="spellStart"/>
      <w:r w:rsidRPr="007E484A">
        <w:rPr>
          <w:sz w:val="28"/>
          <w:szCs w:val="28"/>
        </w:rPr>
        <w:t>Югры</w:t>
      </w:r>
      <w:proofErr w:type="spellEnd"/>
    </w:p>
    <w:p w:rsidR="005738D6" w:rsidRPr="0095128C" w:rsidRDefault="005738D6" w:rsidP="005738D6">
      <w:pPr>
        <w:jc w:val="center"/>
        <w:rPr>
          <w:b/>
          <w:sz w:val="16"/>
          <w:szCs w:val="16"/>
        </w:rPr>
      </w:pPr>
    </w:p>
    <w:p w:rsidR="005738D6" w:rsidRPr="007E484A" w:rsidRDefault="005738D6" w:rsidP="005738D6">
      <w:pPr>
        <w:pStyle w:val="2"/>
        <w:rPr>
          <w:sz w:val="36"/>
          <w:szCs w:val="36"/>
        </w:rPr>
      </w:pPr>
      <w:r w:rsidRPr="007E484A">
        <w:rPr>
          <w:sz w:val="36"/>
          <w:szCs w:val="36"/>
        </w:rPr>
        <w:t>ПОСТАНОВЛЕНИЕ</w:t>
      </w:r>
    </w:p>
    <w:p w:rsidR="000C5DD0" w:rsidRDefault="000C5DD0" w:rsidP="005738D6">
      <w:pPr>
        <w:jc w:val="both"/>
        <w:rPr>
          <w:sz w:val="28"/>
          <w:szCs w:val="28"/>
        </w:rPr>
      </w:pPr>
    </w:p>
    <w:p w:rsidR="005738D6" w:rsidRPr="000C5DD0" w:rsidRDefault="005738D6" w:rsidP="005738D6">
      <w:pPr>
        <w:jc w:val="both"/>
        <w:rPr>
          <w:sz w:val="28"/>
          <w:szCs w:val="28"/>
        </w:rPr>
      </w:pPr>
      <w:r w:rsidRPr="000C5DD0">
        <w:rPr>
          <w:sz w:val="28"/>
          <w:szCs w:val="28"/>
        </w:rPr>
        <w:t xml:space="preserve">от </w:t>
      </w:r>
      <w:r w:rsidR="000C5DD0" w:rsidRPr="000C5DD0">
        <w:rPr>
          <w:sz w:val="28"/>
          <w:szCs w:val="28"/>
        </w:rPr>
        <w:t xml:space="preserve">15.03.2009              </w:t>
      </w:r>
      <w:r w:rsidRPr="000C5DD0">
        <w:rPr>
          <w:sz w:val="28"/>
          <w:szCs w:val="28"/>
        </w:rPr>
        <w:tab/>
      </w:r>
      <w:r w:rsidRPr="000C5DD0">
        <w:rPr>
          <w:sz w:val="28"/>
          <w:szCs w:val="28"/>
        </w:rPr>
        <w:tab/>
      </w:r>
      <w:r w:rsidRPr="000C5DD0">
        <w:rPr>
          <w:sz w:val="28"/>
          <w:szCs w:val="28"/>
        </w:rPr>
        <w:tab/>
      </w:r>
      <w:r w:rsidRPr="000C5DD0">
        <w:rPr>
          <w:sz w:val="28"/>
          <w:szCs w:val="28"/>
        </w:rPr>
        <w:tab/>
      </w:r>
      <w:r w:rsidRPr="000C5DD0">
        <w:rPr>
          <w:sz w:val="28"/>
          <w:szCs w:val="28"/>
        </w:rPr>
        <w:tab/>
      </w:r>
      <w:r w:rsidRPr="000C5DD0">
        <w:rPr>
          <w:sz w:val="28"/>
          <w:szCs w:val="28"/>
        </w:rPr>
        <w:tab/>
      </w:r>
      <w:r w:rsidRPr="000C5DD0">
        <w:rPr>
          <w:sz w:val="28"/>
          <w:szCs w:val="28"/>
        </w:rPr>
        <w:tab/>
        <w:t xml:space="preserve">                  </w:t>
      </w:r>
      <w:r w:rsidR="000C5DD0" w:rsidRPr="000C5DD0">
        <w:rPr>
          <w:sz w:val="28"/>
          <w:szCs w:val="28"/>
        </w:rPr>
        <w:t xml:space="preserve">    </w:t>
      </w:r>
      <w:r w:rsidRPr="000C5DD0">
        <w:rPr>
          <w:sz w:val="28"/>
          <w:szCs w:val="28"/>
        </w:rPr>
        <w:t xml:space="preserve">№ </w:t>
      </w:r>
      <w:r w:rsidR="000C5DD0" w:rsidRPr="000C5DD0">
        <w:rPr>
          <w:sz w:val="28"/>
          <w:szCs w:val="28"/>
        </w:rPr>
        <w:t>12</w:t>
      </w:r>
    </w:p>
    <w:p w:rsidR="005738D6" w:rsidRDefault="005738D6" w:rsidP="005738D6">
      <w:pPr>
        <w:jc w:val="both"/>
      </w:pPr>
      <w:r>
        <w:t>пос. Аган</w:t>
      </w:r>
    </w:p>
    <w:p w:rsidR="005738D6" w:rsidRPr="0095128C" w:rsidRDefault="005738D6" w:rsidP="005738D6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утверждении Порядка подготовки 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   ведению   и   ведения </w:t>
      </w:r>
      <w:proofErr w:type="gramStart"/>
      <w:r>
        <w:rPr>
          <w:color w:val="000000"/>
          <w:sz w:val="28"/>
          <w:szCs w:val="28"/>
        </w:rPr>
        <w:t>гражданской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8"/>
          <w:szCs w:val="28"/>
        </w:rPr>
        <w:t>обороны  в  сельском поселении  Аган</w:t>
      </w:r>
    </w:p>
    <w:p w:rsidR="005738D6" w:rsidRPr="0095128C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16"/>
          <w:szCs w:val="16"/>
        </w:rPr>
      </w:pP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со статьей 15 Федерального закона от 06.10.2003 № 131-ФЗ «Об общих  принципах организации местного самоуправления в Рос</w:t>
      </w:r>
      <w:r>
        <w:rPr>
          <w:color w:val="000000"/>
          <w:sz w:val="28"/>
          <w:szCs w:val="28"/>
        </w:rPr>
        <w:softHyphen/>
        <w:t>сийской Федерации», Постановлением Правительства Российской Федерации от 26.11.2007 № 804 «Об утверждении Положения о гражданской обороне в Российской Федерации» и Приказом Министерства Российской Федерации по делам гражданской обороны, чрезвычайным ситуациям и ликвидации по</w:t>
      </w:r>
      <w:r>
        <w:rPr>
          <w:color w:val="000000"/>
          <w:sz w:val="28"/>
          <w:szCs w:val="28"/>
        </w:rPr>
        <w:softHyphen/>
        <w:t>следствий стихийных бедствий от 14.11.2008 № 687 «Об утверждении Положе</w:t>
      </w:r>
      <w:r>
        <w:rPr>
          <w:color w:val="000000"/>
          <w:sz w:val="28"/>
          <w:szCs w:val="28"/>
        </w:rPr>
        <w:softHyphen/>
        <w:t>ния об организации 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ведении</w:t>
      </w:r>
      <w:proofErr w:type="gramEnd"/>
      <w:r>
        <w:rPr>
          <w:color w:val="000000"/>
          <w:sz w:val="28"/>
          <w:szCs w:val="28"/>
        </w:rPr>
        <w:t xml:space="preserve"> гражданской обороны в муниципальных образо</w:t>
      </w:r>
      <w:r>
        <w:rPr>
          <w:color w:val="000000"/>
          <w:sz w:val="28"/>
          <w:szCs w:val="28"/>
        </w:rPr>
        <w:softHyphen/>
        <w:t>ваниях и организациях»:</w:t>
      </w:r>
    </w:p>
    <w:p w:rsidR="005738D6" w:rsidRPr="0095128C" w:rsidRDefault="005738D6" w:rsidP="005738D6">
      <w:pPr>
        <w:shd w:val="clear" w:color="auto" w:fill="FFFFFF"/>
        <w:autoSpaceDE w:val="0"/>
        <w:autoSpaceDN w:val="0"/>
        <w:adjustRightInd w:val="0"/>
        <w:ind w:firstLine="708"/>
        <w:rPr>
          <w:sz w:val="16"/>
          <w:szCs w:val="16"/>
        </w:rPr>
      </w:pPr>
    </w:p>
    <w:p w:rsidR="005738D6" w:rsidRPr="00B557FA" w:rsidRDefault="005738D6" w:rsidP="005738D6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firstLine="0"/>
        <w:jc w:val="both"/>
      </w:pPr>
      <w:r>
        <w:rPr>
          <w:color w:val="000000"/>
          <w:sz w:val="28"/>
          <w:szCs w:val="28"/>
        </w:rPr>
        <w:t>Утвердить Порядок подготовки к ведению и ведения гражданской обо</w:t>
      </w:r>
      <w:r>
        <w:rPr>
          <w:color w:val="000000"/>
          <w:sz w:val="28"/>
          <w:szCs w:val="28"/>
        </w:rPr>
        <w:softHyphen/>
        <w:t>роны  согласно приложению.</w:t>
      </w:r>
    </w:p>
    <w:p w:rsidR="005738D6" w:rsidRDefault="005738D6" w:rsidP="005738D6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firstLine="0"/>
        <w:jc w:val="both"/>
      </w:pPr>
      <w:r>
        <w:rPr>
          <w:color w:val="000000"/>
          <w:sz w:val="28"/>
          <w:szCs w:val="28"/>
        </w:rPr>
        <w:t>Рекомендовать  руко</w:t>
      </w:r>
      <w:r>
        <w:rPr>
          <w:color w:val="000000"/>
          <w:sz w:val="28"/>
          <w:szCs w:val="28"/>
        </w:rPr>
        <w:softHyphen/>
        <w:t>водителям предприятий, учреждений и организаций независимо от их органи</w:t>
      </w:r>
      <w:r>
        <w:rPr>
          <w:color w:val="000000"/>
          <w:sz w:val="28"/>
          <w:szCs w:val="28"/>
        </w:rPr>
        <w:softHyphen/>
        <w:t>зационно-правовых форм и форм собственности, осуществляющих свою дея</w:t>
      </w:r>
      <w:r>
        <w:rPr>
          <w:color w:val="000000"/>
          <w:sz w:val="28"/>
          <w:szCs w:val="28"/>
        </w:rPr>
        <w:softHyphen/>
        <w:t>тельность на территории поселения:</w:t>
      </w:r>
    </w:p>
    <w:p w:rsidR="005738D6" w:rsidRDefault="005738D6" w:rsidP="005738D6">
      <w:pPr>
        <w:shd w:val="clear" w:color="auto" w:fill="FFFFFF"/>
        <w:tabs>
          <w:tab w:val="num" w:pos="360"/>
        </w:tabs>
        <w:autoSpaceDE w:val="0"/>
        <w:autoSpaceDN w:val="0"/>
        <w:adjustRightInd w:val="0"/>
        <w:ind w:left="360"/>
        <w:jc w:val="both"/>
      </w:pPr>
      <w:r>
        <w:rPr>
          <w:color w:val="000000"/>
          <w:sz w:val="28"/>
          <w:szCs w:val="28"/>
        </w:rPr>
        <w:tab/>
        <w:t>в срок до 20.03.2009 разработать Порядок подготовки к ведению и веде</w:t>
      </w:r>
      <w:r>
        <w:rPr>
          <w:color w:val="000000"/>
          <w:sz w:val="28"/>
          <w:szCs w:val="28"/>
        </w:rPr>
        <w:softHyphen/>
        <w:t>ния гражданской обороны организации;</w:t>
      </w:r>
    </w:p>
    <w:p w:rsidR="005738D6" w:rsidRDefault="005738D6" w:rsidP="005738D6">
      <w:pPr>
        <w:shd w:val="clear" w:color="auto" w:fill="FFFFFF"/>
        <w:tabs>
          <w:tab w:val="num" w:pos="360"/>
        </w:tabs>
        <w:autoSpaceDE w:val="0"/>
        <w:autoSpaceDN w:val="0"/>
        <w:adjustRightInd w:val="0"/>
        <w:ind w:left="360"/>
        <w:jc w:val="both"/>
      </w:pP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>при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разработка</w:t>
      </w:r>
      <w:proofErr w:type="gramEnd"/>
      <w:r>
        <w:rPr>
          <w:color w:val="000000"/>
          <w:sz w:val="28"/>
          <w:szCs w:val="28"/>
        </w:rPr>
        <w:t xml:space="preserve"> Порядка подготовки к ведению и ведения гражданской обороны организации руководствоваться Приказом Министерства Российской Федерации по делам гражданской обороны, чрезвычайным ситуа</w:t>
      </w:r>
      <w:r>
        <w:rPr>
          <w:color w:val="000000"/>
          <w:sz w:val="28"/>
          <w:szCs w:val="28"/>
        </w:rPr>
        <w:softHyphen/>
        <w:t>циям и ликвидации последствий стихийных бедствий от 14.11.2008 № 687 «Об утверждении Положения об организации и ведении гражданской обороны в муниципальных образованиях и организациях».</w:t>
      </w:r>
    </w:p>
    <w:p w:rsidR="005738D6" w:rsidRDefault="005738D6" w:rsidP="005738D6">
      <w:pPr>
        <w:shd w:val="clear" w:color="auto" w:fill="FFFFFF"/>
        <w:tabs>
          <w:tab w:val="num" w:pos="360"/>
        </w:tabs>
        <w:autoSpaceDE w:val="0"/>
        <w:autoSpaceDN w:val="0"/>
        <w:adjustRightInd w:val="0"/>
        <w:ind w:left="360"/>
        <w:jc w:val="both"/>
      </w:pPr>
      <w:r>
        <w:rPr>
          <w:color w:val="000000"/>
          <w:sz w:val="2"/>
          <w:szCs w:val="2"/>
        </w:rPr>
        <w:t>■</w:t>
      </w:r>
    </w:p>
    <w:p w:rsidR="005738D6" w:rsidRPr="0095128C" w:rsidRDefault="005738D6" w:rsidP="005738D6">
      <w:pPr>
        <w:shd w:val="clear" w:color="auto" w:fill="FFFFFF"/>
        <w:tabs>
          <w:tab w:val="num" w:pos="360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 Опубликовать </w:t>
      </w:r>
      <w:r w:rsidRPr="0095128C">
        <w:rPr>
          <w:color w:val="000000"/>
          <w:sz w:val="28"/>
          <w:szCs w:val="28"/>
        </w:rPr>
        <w:t>постановление в средства</w:t>
      </w:r>
      <w:r>
        <w:rPr>
          <w:color w:val="000000"/>
          <w:sz w:val="28"/>
          <w:szCs w:val="28"/>
        </w:rPr>
        <w:t>х</w:t>
      </w:r>
      <w:r w:rsidRPr="0095128C">
        <w:rPr>
          <w:color w:val="000000"/>
          <w:sz w:val="28"/>
          <w:szCs w:val="28"/>
        </w:rPr>
        <w:t xml:space="preserve"> массовой информации.</w:t>
      </w:r>
    </w:p>
    <w:p w:rsidR="005738D6" w:rsidRPr="0095128C" w:rsidRDefault="005738D6" w:rsidP="005738D6">
      <w:pPr>
        <w:shd w:val="clear" w:color="auto" w:fill="FFFFFF"/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95128C">
        <w:rPr>
          <w:color w:val="000000"/>
          <w:sz w:val="28"/>
          <w:szCs w:val="28"/>
        </w:rPr>
        <w:t xml:space="preserve">4. Контроль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proofErr w:type="gramStart"/>
      <w:r w:rsidRPr="0095128C">
        <w:rPr>
          <w:color w:val="000000"/>
          <w:sz w:val="28"/>
          <w:szCs w:val="28"/>
          <w:lang w:val="en-US"/>
        </w:rPr>
        <w:t>a</w:t>
      </w:r>
      <w:proofErr w:type="gramEnd"/>
      <w:r w:rsidRPr="0095128C">
        <w:rPr>
          <w:color w:val="000000"/>
          <w:sz w:val="28"/>
          <w:szCs w:val="28"/>
        </w:rPr>
        <w:t xml:space="preserve"> выполнением постановления возложить на </w:t>
      </w:r>
      <w:r>
        <w:rPr>
          <w:color w:val="000000"/>
          <w:sz w:val="28"/>
          <w:szCs w:val="28"/>
        </w:rPr>
        <w:t xml:space="preserve">главного специалиста администрации с.п. Аган  </w:t>
      </w:r>
      <w:proofErr w:type="spellStart"/>
      <w:r>
        <w:rPr>
          <w:color w:val="000000"/>
          <w:sz w:val="28"/>
          <w:szCs w:val="28"/>
        </w:rPr>
        <w:t>Д.П.Раимбакиева</w:t>
      </w:r>
      <w:proofErr w:type="spellEnd"/>
      <w:r w:rsidRPr="0095128C">
        <w:rPr>
          <w:color w:val="000000"/>
          <w:sz w:val="28"/>
          <w:szCs w:val="28"/>
        </w:rPr>
        <w:t>.</w:t>
      </w:r>
    </w:p>
    <w:p w:rsidR="005738D6" w:rsidRDefault="005738D6" w:rsidP="005738D6">
      <w:pPr>
        <w:ind w:right="-5"/>
        <w:jc w:val="center"/>
        <w:rPr>
          <w:sz w:val="28"/>
          <w:szCs w:val="28"/>
        </w:rPr>
      </w:pPr>
    </w:p>
    <w:p w:rsidR="005738D6" w:rsidRDefault="005738D6" w:rsidP="005738D6">
      <w:pPr>
        <w:ind w:right="-5"/>
        <w:jc w:val="center"/>
        <w:rPr>
          <w:sz w:val="28"/>
          <w:szCs w:val="28"/>
        </w:rPr>
      </w:pPr>
    </w:p>
    <w:p w:rsidR="005738D6" w:rsidRDefault="005738D6" w:rsidP="005738D6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Глава сельского поселения Аган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Г.Г. Соколов</w:t>
      </w:r>
    </w:p>
    <w:p w:rsidR="005738D6" w:rsidRDefault="005738D6" w:rsidP="005738D6">
      <w:pPr>
        <w:rPr>
          <w:rFonts w:ascii="Arial" w:hAnsi="Arial" w:cs="Arial"/>
          <w:color w:val="000000"/>
          <w:sz w:val="26"/>
          <w:szCs w:val="26"/>
        </w:rPr>
      </w:pPr>
    </w:p>
    <w:p w:rsidR="005738D6" w:rsidRDefault="005738D6" w:rsidP="005738D6">
      <w:pPr>
        <w:rPr>
          <w:rFonts w:ascii="Arial" w:hAnsi="Arial" w:cs="Arial"/>
          <w:color w:val="000000"/>
          <w:sz w:val="26"/>
          <w:szCs w:val="26"/>
        </w:rPr>
      </w:pP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Приложение к постановлению 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с.п. Аган 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5400"/>
      </w:pPr>
      <w:r>
        <w:rPr>
          <w:color w:val="000000"/>
          <w:sz w:val="28"/>
          <w:szCs w:val="28"/>
        </w:rPr>
        <w:t xml:space="preserve">от </w:t>
      </w:r>
      <w:r w:rsidR="000C5DD0">
        <w:rPr>
          <w:color w:val="000000"/>
          <w:sz w:val="28"/>
          <w:szCs w:val="28"/>
        </w:rPr>
        <w:t xml:space="preserve">15.03.2012 </w:t>
      </w:r>
      <w:r>
        <w:rPr>
          <w:color w:val="000000"/>
          <w:sz w:val="28"/>
          <w:szCs w:val="28"/>
        </w:rPr>
        <w:t xml:space="preserve"> № </w:t>
      </w:r>
      <w:r w:rsidR="000C5DD0">
        <w:rPr>
          <w:color w:val="000000"/>
          <w:sz w:val="28"/>
          <w:szCs w:val="28"/>
        </w:rPr>
        <w:t>12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  <w:sz w:val="28"/>
          <w:szCs w:val="28"/>
        </w:rPr>
        <w:t>подготовки к ведению и ведения гражданской обороны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 сельском поселении Аган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</w:pP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>Порядок подготовки к ведению и ведения гражданской обороны в сельском поселении Аган (далее - Порядок) разработан в соответствии с Приказом Министерства Российской Федерации по делам гражданской обороны, чрезвычайным ситуа</w:t>
      </w:r>
      <w:r>
        <w:rPr>
          <w:color w:val="000000"/>
          <w:sz w:val="28"/>
          <w:szCs w:val="28"/>
        </w:rPr>
        <w:softHyphen/>
        <w:t>циям и ликвидации последствий стихийных бедствий Российской Федерации от 14.11.2008 № 687 «Об утверждении Положения об организации и ведении гражданской обороны в муниципальных образованиях и организациях», опре</w:t>
      </w:r>
      <w:r>
        <w:rPr>
          <w:color w:val="000000"/>
          <w:sz w:val="28"/>
          <w:szCs w:val="28"/>
        </w:rPr>
        <w:softHyphen/>
        <w:t>деляет организацию и основные направления подготовки к ведению</w:t>
      </w:r>
      <w:proofErr w:type="gramEnd"/>
      <w:r>
        <w:rPr>
          <w:color w:val="000000"/>
          <w:sz w:val="28"/>
          <w:szCs w:val="28"/>
        </w:rPr>
        <w:t xml:space="preserve"> и ведение гражданской обороны (далее - ГО), а также основные мероприятия по ГО в поселении.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2. Мероприятия по ГО в поселении организуются  в рамках подготовки к ведению и ведения ГО.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 xml:space="preserve">3. </w:t>
      </w:r>
      <w:proofErr w:type="gramStart"/>
      <w:r>
        <w:rPr>
          <w:color w:val="000000"/>
          <w:sz w:val="28"/>
          <w:szCs w:val="28"/>
        </w:rPr>
        <w:t>Подготовка к ведению ГО заключается в заблаговременном выполне</w:t>
      </w:r>
      <w:r>
        <w:rPr>
          <w:color w:val="000000"/>
          <w:sz w:val="28"/>
          <w:szCs w:val="28"/>
        </w:rPr>
        <w:softHyphen/>
        <w:t>нии мероприятий по подготовке к защите населения, материальных и культур</w:t>
      </w:r>
      <w:r>
        <w:rPr>
          <w:color w:val="000000"/>
          <w:sz w:val="28"/>
          <w:szCs w:val="28"/>
        </w:rPr>
        <w:softHyphen/>
        <w:t>ных ценностей от опасностей, возникающих при ведении военных действий или вследствие этих действий, а также при возникновении чрезвычайных си</w:t>
      </w:r>
      <w:r>
        <w:rPr>
          <w:color w:val="000000"/>
          <w:sz w:val="28"/>
          <w:szCs w:val="28"/>
        </w:rPr>
        <w:softHyphen/>
        <w:t>туаций природного и техногенного характера (далее - ЧС) и осуществляется на основании годовых и перспективных планов, предусматривающих основные мероприятия по вопросам ГО, предупреждения и ликвидации ЧС (далее</w:t>
      </w:r>
      <w:proofErr w:type="gramEnd"/>
      <w:r>
        <w:rPr>
          <w:color w:val="000000"/>
          <w:sz w:val="28"/>
          <w:szCs w:val="28"/>
        </w:rPr>
        <w:t xml:space="preserve"> - план основных мероприятий) поселения.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4. План основных мероприятий поселения на год разрабатывается администрацией сельского поселения Аган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подписывается  Главой поселения и согласовывается с начальником управления по делам ГО и ЧС администрации </w:t>
      </w:r>
      <w:proofErr w:type="spellStart"/>
      <w:r>
        <w:rPr>
          <w:color w:val="000000"/>
          <w:sz w:val="28"/>
          <w:szCs w:val="28"/>
        </w:rPr>
        <w:t>Нижневартовского</w:t>
      </w:r>
      <w:proofErr w:type="spellEnd"/>
      <w:r>
        <w:rPr>
          <w:color w:val="000000"/>
          <w:sz w:val="28"/>
          <w:szCs w:val="28"/>
        </w:rPr>
        <w:t xml:space="preserve"> района.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План основных мероприятий организации на год согласовывается с управлением ГО и ЧС, а организацией, находящейся в ведении федерального органа исполнительной власти, дополнительно согласовывается с соответст</w:t>
      </w:r>
      <w:r>
        <w:rPr>
          <w:color w:val="000000"/>
          <w:sz w:val="28"/>
          <w:szCs w:val="28"/>
        </w:rPr>
        <w:softHyphen/>
        <w:t>вующим федеральным органом исполнительной власти.</w:t>
      </w:r>
    </w:p>
    <w:p w:rsidR="005738D6" w:rsidRDefault="005738D6" w:rsidP="005738D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 основных мероприятий гражданской обороны производит</w:t>
      </w:r>
      <w:r>
        <w:rPr>
          <w:color w:val="000000"/>
          <w:sz w:val="28"/>
          <w:szCs w:val="28"/>
        </w:rPr>
        <w:softHyphen/>
        <w:t>ся с учетом всесторонней оценки обстановки, которая может сложиться на тер</w:t>
      </w:r>
      <w:r>
        <w:rPr>
          <w:color w:val="000000"/>
          <w:sz w:val="28"/>
          <w:szCs w:val="28"/>
        </w:rPr>
        <w:softHyphen/>
        <w:t>ритории муниципального образования в результате применения современных средств поражения, а также в результате возможных террористических актов и  ЧС.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5. Ведение ГО на муниципальном уровне заключается в выполнении ме</w:t>
      </w:r>
      <w:r>
        <w:rPr>
          <w:color w:val="000000"/>
          <w:sz w:val="28"/>
          <w:szCs w:val="28"/>
        </w:rPr>
        <w:softHyphen/>
        <w:t>роприятий по защите населения, материальных и культурных ценностей  от опасностей, возникающих при ведении военных действий или</w:t>
      </w:r>
      <w:r>
        <w:rPr>
          <w:smallCap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вследствие </w:t>
      </w:r>
      <w:r>
        <w:rPr>
          <w:color w:val="000000"/>
          <w:sz w:val="28"/>
          <w:szCs w:val="28"/>
        </w:rPr>
        <w:lastRenderedPageBreak/>
        <w:t>этих действий, и осуществляется на основа</w:t>
      </w:r>
      <w:r>
        <w:rPr>
          <w:color w:val="000000"/>
          <w:sz w:val="28"/>
          <w:szCs w:val="28"/>
        </w:rPr>
        <w:softHyphen/>
        <w:t>нии плана гражданской обороны и защиты населения поселения (далее - план гра</w:t>
      </w:r>
      <w:r>
        <w:rPr>
          <w:color w:val="000000"/>
          <w:sz w:val="28"/>
          <w:szCs w:val="28"/>
        </w:rPr>
        <w:softHyphen/>
        <w:t>жданской обороны).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6.  План гражданской обороны определяет объем, организацию, порядок, способы и сроки выполнения мероприятий по приведению ГО в установленную степень готовности при переводе ее с мирного на военное время и в ходе ее ве</w:t>
      </w:r>
      <w:r>
        <w:rPr>
          <w:color w:val="000000"/>
          <w:sz w:val="28"/>
          <w:szCs w:val="28"/>
        </w:rPr>
        <w:softHyphen/>
        <w:t>дения.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7.  Администрация поселения, в целях решения задач в области ГО в соответ</w:t>
      </w:r>
      <w:r>
        <w:rPr>
          <w:color w:val="000000"/>
          <w:sz w:val="28"/>
          <w:szCs w:val="28"/>
        </w:rPr>
        <w:softHyphen/>
        <w:t xml:space="preserve">ствии с полномочия </w:t>
      </w:r>
      <w:r w:rsidRPr="00F067EE">
        <w:rPr>
          <w:smallCap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области ГО создает и содержит силы, средства, объек</w:t>
      </w:r>
      <w:r>
        <w:rPr>
          <w:color w:val="000000"/>
          <w:sz w:val="28"/>
          <w:szCs w:val="28"/>
        </w:rPr>
        <w:softHyphen/>
        <w:t>ты ГО, оперативный резерв финансовых средств, запасы материально-технических, продовольственных, медицинских и иных средств, планирует и осуществляет мероприятия по ГО на территории поселения.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8.  По решению администрации поселения могут создаваться спасательные службы поселения (медицинская, инженерная, коммунально-техническая, проти</w:t>
      </w:r>
      <w:r>
        <w:rPr>
          <w:color w:val="000000"/>
          <w:sz w:val="28"/>
          <w:szCs w:val="28"/>
        </w:rPr>
        <w:softHyphen/>
        <w:t>вопожарная, охраны общественного порядка, оповещения и связи, автотранс</w:t>
      </w:r>
      <w:r>
        <w:rPr>
          <w:color w:val="000000"/>
          <w:sz w:val="28"/>
          <w:szCs w:val="28"/>
        </w:rPr>
        <w:softHyphen/>
        <w:t>портная, торговли и питания, убежищ и укрытий, наблюдения и лабораторного контроля и другие), организация и порядок деятельности которых определяется администрацией поселения в соответствующих положениях о спасательных служ</w:t>
      </w:r>
      <w:r>
        <w:rPr>
          <w:color w:val="000000"/>
          <w:sz w:val="28"/>
          <w:szCs w:val="28"/>
        </w:rPr>
        <w:softHyphen/>
        <w:t>бах поселения.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В состав спасательных служб поселения входят органы управления, силы и средства ГО, предназначенные для проведения мероприятий по ГО, всесто</w:t>
      </w:r>
      <w:r>
        <w:rPr>
          <w:color w:val="000000"/>
          <w:sz w:val="28"/>
          <w:szCs w:val="28"/>
        </w:rPr>
        <w:softHyphen/>
        <w:t>роннего обеспечения действий нештатных аварийно-спасательных формирова</w:t>
      </w:r>
      <w:r>
        <w:rPr>
          <w:color w:val="000000"/>
          <w:sz w:val="28"/>
          <w:szCs w:val="28"/>
        </w:rPr>
        <w:softHyphen/>
        <w:t>ний и выполнения других неотложных работ при ведении военных действий или вследствие этих действий, а также при ликвидации последствий ЧС в мир</w:t>
      </w:r>
      <w:r>
        <w:rPr>
          <w:color w:val="000000"/>
          <w:sz w:val="28"/>
          <w:szCs w:val="28"/>
        </w:rPr>
        <w:softHyphen/>
        <w:t>ное время.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Силы и средства спасательных служб поселения создаются за счет сил и средств, на базе которых созданы эти службы, а также за счет сил и сре</w:t>
      </w:r>
      <w:proofErr w:type="gramStart"/>
      <w:r>
        <w:rPr>
          <w:color w:val="000000"/>
          <w:sz w:val="28"/>
          <w:szCs w:val="28"/>
        </w:rPr>
        <w:t>дств пр</w:t>
      </w:r>
      <w:proofErr w:type="gramEnd"/>
      <w:r>
        <w:rPr>
          <w:color w:val="000000"/>
          <w:sz w:val="28"/>
          <w:szCs w:val="28"/>
        </w:rPr>
        <w:t>едприятий, учреждений и организаций независимо от их организационно-правовых форм и форм собственности, осуществляющих свою деятельность на территории поселения, в соответствии с профилем спасательной службы.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Вид и количество спасательных служб определяются на основании расче</w:t>
      </w:r>
      <w:r>
        <w:rPr>
          <w:color w:val="000000"/>
          <w:sz w:val="28"/>
          <w:szCs w:val="28"/>
        </w:rPr>
        <w:softHyphen/>
        <w:t>та объема и характера задач, выполняемых в соответствии с планом граждан</w:t>
      </w:r>
      <w:r>
        <w:rPr>
          <w:color w:val="000000"/>
          <w:sz w:val="28"/>
          <w:szCs w:val="28"/>
        </w:rPr>
        <w:softHyphen/>
        <w:t>ской обороны.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Положение о спасательной службе поселения разрабатывается администрацией с.п. Аган, согласовывается с руководителем соответствующей спасательной службы Хант</w:t>
      </w:r>
      <w:proofErr w:type="gramStart"/>
      <w:r>
        <w:rPr>
          <w:color w:val="000000"/>
          <w:sz w:val="28"/>
          <w:szCs w:val="28"/>
        </w:rPr>
        <w:t>ы-</w:t>
      </w:r>
      <w:proofErr w:type="gramEnd"/>
      <w:r>
        <w:rPr>
          <w:color w:val="000000"/>
          <w:sz w:val="28"/>
          <w:szCs w:val="28"/>
        </w:rPr>
        <w:t xml:space="preserve"> Мансийского автономного округа - </w:t>
      </w:r>
      <w:proofErr w:type="spellStart"/>
      <w:r>
        <w:rPr>
          <w:color w:val="000000"/>
          <w:sz w:val="28"/>
          <w:szCs w:val="28"/>
        </w:rPr>
        <w:t>Югры</w:t>
      </w:r>
      <w:proofErr w:type="spellEnd"/>
      <w:r>
        <w:rPr>
          <w:color w:val="000000"/>
          <w:sz w:val="28"/>
          <w:szCs w:val="28"/>
        </w:rPr>
        <w:t xml:space="preserve"> и утверждается Гла</w:t>
      </w:r>
      <w:r>
        <w:rPr>
          <w:color w:val="000000"/>
          <w:sz w:val="28"/>
          <w:szCs w:val="28"/>
        </w:rPr>
        <w:softHyphen/>
        <w:t>вой поселения.</w:t>
      </w:r>
    </w:p>
    <w:p w:rsidR="005738D6" w:rsidRDefault="005738D6" w:rsidP="005738D6">
      <w:pPr>
        <w:ind w:firstLine="708"/>
        <w:jc w:val="both"/>
      </w:pPr>
      <w:r>
        <w:rPr>
          <w:color w:val="000000"/>
          <w:sz w:val="28"/>
          <w:szCs w:val="28"/>
        </w:rPr>
        <w:t xml:space="preserve">9. Для планирования, подготовки и проведения </w:t>
      </w:r>
      <w:proofErr w:type="spellStart"/>
      <w:r>
        <w:rPr>
          <w:color w:val="000000"/>
          <w:sz w:val="28"/>
          <w:szCs w:val="28"/>
        </w:rPr>
        <w:t>эвакоприемных</w:t>
      </w:r>
      <w:proofErr w:type="spellEnd"/>
      <w:r>
        <w:rPr>
          <w:color w:val="000000"/>
          <w:sz w:val="28"/>
          <w:szCs w:val="28"/>
        </w:rPr>
        <w:t xml:space="preserve"> меро</w:t>
      </w:r>
      <w:r>
        <w:rPr>
          <w:color w:val="000000"/>
          <w:sz w:val="28"/>
          <w:szCs w:val="28"/>
        </w:rPr>
        <w:softHyphen/>
        <w:t xml:space="preserve">приятий администрацией поселения заблаговременно в мирное время создается </w:t>
      </w:r>
      <w:proofErr w:type="spellStart"/>
      <w:r>
        <w:rPr>
          <w:color w:val="000000"/>
          <w:sz w:val="28"/>
          <w:szCs w:val="28"/>
        </w:rPr>
        <w:t>эвакоприемная</w:t>
      </w:r>
      <w:proofErr w:type="spellEnd"/>
      <w:r>
        <w:rPr>
          <w:color w:val="000000"/>
          <w:sz w:val="28"/>
          <w:szCs w:val="28"/>
        </w:rPr>
        <w:t xml:space="preserve"> комиссия поселения. </w:t>
      </w:r>
      <w:proofErr w:type="spellStart"/>
      <w:r>
        <w:rPr>
          <w:color w:val="000000"/>
          <w:sz w:val="28"/>
          <w:szCs w:val="28"/>
        </w:rPr>
        <w:t>Эвакоприемная</w:t>
      </w:r>
      <w:proofErr w:type="spellEnd"/>
      <w:r>
        <w:rPr>
          <w:color w:val="000000"/>
          <w:sz w:val="28"/>
          <w:szCs w:val="28"/>
        </w:rPr>
        <w:t xml:space="preserve"> комиссия поселения возглавляет</w:t>
      </w:r>
      <w:r>
        <w:rPr>
          <w:color w:val="000000"/>
          <w:sz w:val="28"/>
          <w:szCs w:val="28"/>
        </w:rPr>
        <w:softHyphen/>
        <w:t xml:space="preserve">ся главным специалистов администрации поселения. Деятельность </w:t>
      </w:r>
      <w:proofErr w:type="spellStart"/>
      <w:r>
        <w:rPr>
          <w:color w:val="000000"/>
          <w:sz w:val="28"/>
          <w:szCs w:val="28"/>
        </w:rPr>
        <w:t>эвакоприемной</w:t>
      </w:r>
      <w:proofErr w:type="spellEnd"/>
      <w:r>
        <w:rPr>
          <w:color w:val="000000"/>
          <w:sz w:val="28"/>
          <w:szCs w:val="28"/>
        </w:rPr>
        <w:t xml:space="preserve"> комиссии поселения регламентируется положением об </w:t>
      </w:r>
      <w:proofErr w:type="spellStart"/>
      <w:r>
        <w:rPr>
          <w:color w:val="000000"/>
          <w:sz w:val="28"/>
          <w:szCs w:val="28"/>
        </w:rPr>
        <w:t>эвакоприемной</w:t>
      </w:r>
      <w:proofErr w:type="spellEnd"/>
      <w:r>
        <w:rPr>
          <w:color w:val="000000"/>
          <w:sz w:val="28"/>
          <w:szCs w:val="28"/>
        </w:rPr>
        <w:t xml:space="preserve"> комиссии поселения, утвер</w:t>
      </w:r>
      <w:r>
        <w:rPr>
          <w:color w:val="000000"/>
          <w:sz w:val="28"/>
          <w:szCs w:val="28"/>
        </w:rPr>
        <w:softHyphen/>
        <w:t>жденным Главой поселения.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10.  Силы ГО в мирное время могут привлекаться для участия в мероприя</w:t>
      </w:r>
      <w:r>
        <w:rPr>
          <w:color w:val="000000"/>
          <w:sz w:val="28"/>
          <w:szCs w:val="28"/>
        </w:rPr>
        <w:softHyphen/>
        <w:t>тиях по предупреждению и ликвидации ЧС.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lastRenderedPageBreak/>
        <w:t>Решение о привлечении в мирное время сил и средств ГО для ликвидации последствий ЧС принимает Глава поселения в отношении созданных сил ГО поселения.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11.  Руководство ГО на территории поселения осуществляет Глава поселения. Глава поселения несет персональную ответственность за организацию и про</w:t>
      </w:r>
      <w:r>
        <w:rPr>
          <w:color w:val="000000"/>
          <w:sz w:val="28"/>
          <w:szCs w:val="28"/>
        </w:rPr>
        <w:softHyphen/>
        <w:t>ведение мероприятий по ГО и защите населения.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12.  Органом, осуществляющим управление ГО в поселении, является администрация с.п. Аган, уполномоченное на решение задач в области ГО.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13.  В целях обеспечения организованного и планомерного осуществления мероприятий по ГО, в том числе своевременного оповещения населения о про</w:t>
      </w:r>
      <w:r>
        <w:rPr>
          <w:color w:val="000000"/>
          <w:sz w:val="28"/>
          <w:szCs w:val="28"/>
        </w:rPr>
        <w:softHyphen/>
        <w:t xml:space="preserve">гнозируемых и возникших опасностях в военное время, на территории поселения организуется сбор информации в области ГО (далее </w:t>
      </w:r>
      <w:r>
        <w:rPr>
          <w:color w:val="8683A6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информация) и обмен ею.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Сбор и обмен информацией осуществляется администрацией поселения, а также организациями, имеющими потенциально опасные производственные объекты и эксплуатирующими их, и организациями, имеющими важное обо</w:t>
      </w:r>
      <w:r>
        <w:rPr>
          <w:color w:val="000000"/>
          <w:sz w:val="28"/>
          <w:szCs w:val="28"/>
        </w:rPr>
        <w:softHyphen/>
        <w:t>ронное и экономическое значение или представляющими высокую степень опасности возникновения ЧС в военное и мирное время.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 xml:space="preserve">Администрация поселения представляет информацию в администрацию </w:t>
      </w:r>
      <w:proofErr w:type="spellStart"/>
      <w:r>
        <w:rPr>
          <w:color w:val="000000"/>
          <w:sz w:val="28"/>
          <w:szCs w:val="28"/>
        </w:rPr>
        <w:t>Нижневартовского</w:t>
      </w:r>
      <w:proofErr w:type="spellEnd"/>
      <w:r>
        <w:rPr>
          <w:color w:val="000000"/>
          <w:sz w:val="28"/>
          <w:szCs w:val="28"/>
        </w:rPr>
        <w:t xml:space="preserve"> района через управление ГО и ЧС </w:t>
      </w:r>
      <w:proofErr w:type="spellStart"/>
      <w:r>
        <w:rPr>
          <w:color w:val="000000"/>
          <w:sz w:val="28"/>
          <w:szCs w:val="28"/>
        </w:rPr>
        <w:t>Нижневартовского</w:t>
      </w:r>
      <w:proofErr w:type="spellEnd"/>
      <w:r>
        <w:rPr>
          <w:color w:val="000000"/>
          <w:sz w:val="28"/>
          <w:szCs w:val="28"/>
        </w:rPr>
        <w:t xml:space="preserve"> района.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 Администрация поселения в целях решения задач в области ГО планирует и осуществляет следующие основные мероприятия: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14.1.  По обучению населения в области ГО: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разработка с учетом особенностей поселения и на основе примерных про</w:t>
      </w:r>
      <w:r>
        <w:rPr>
          <w:color w:val="000000"/>
          <w:sz w:val="28"/>
          <w:szCs w:val="28"/>
        </w:rPr>
        <w:softHyphen/>
        <w:t xml:space="preserve">грамм, утвержденных управлением ГО и ЧС </w:t>
      </w:r>
      <w:proofErr w:type="spellStart"/>
      <w:r>
        <w:rPr>
          <w:color w:val="000000"/>
          <w:sz w:val="28"/>
          <w:szCs w:val="28"/>
        </w:rPr>
        <w:t>Нижневартовского</w:t>
      </w:r>
      <w:proofErr w:type="spellEnd"/>
      <w:r>
        <w:rPr>
          <w:color w:val="000000"/>
          <w:sz w:val="28"/>
          <w:szCs w:val="28"/>
        </w:rPr>
        <w:t xml:space="preserve"> района, примерных программ обучения ра</w:t>
      </w:r>
      <w:r>
        <w:rPr>
          <w:color w:val="000000"/>
          <w:sz w:val="28"/>
          <w:szCs w:val="28"/>
        </w:rPr>
        <w:softHyphen/>
        <w:t>ботающего населения, должностных лиц и работников ГО, личного состава формирований и спасательных служб района;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организация и обучение населения поселения способам защиты от опасно</w:t>
      </w:r>
      <w:r>
        <w:rPr>
          <w:color w:val="000000"/>
          <w:sz w:val="28"/>
          <w:szCs w:val="28"/>
        </w:rPr>
        <w:softHyphen/>
        <w:t>стей, возникающих, при ведении военных действий или вследствие этих дейст</w:t>
      </w:r>
      <w:r>
        <w:rPr>
          <w:color w:val="000000"/>
          <w:sz w:val="28"/>
          <w:szCs w:val="28"/>
        </w:rPr>
        <w:softHyphen/>
        <w:t>вий, а также при возникновении ЧС;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обучение личного состава формирований и спасательных служб поселения;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проведение учений и тренировок по ГО;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организационно- методическое руководство и контроль за обучение ра</w:t>
      </w:r>
      <w:r>
        <w:rPr>
          <w:color w:val="000000"/>
          <w:sz w:val="28"/>
          <w:szCs w:val="28"/>
        </w:rPr>
        <w:softHyphen/>
        <w:t>ботников, личного состава формирований и спасательных служб организаций, находящихся на территории поселения;</w:t>
      </w:r>
    </w:p>
    <w:p w:rsidR="005738D6" w:rsidRDefault="005738D6" w:rsidP="005738D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обеспечение повышения квалификации должностных лиц и работников ГО администрации поселения  в образовательных учреждениях дополнительного профессионального образования, имеющих соответствующую лицензию;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пропаганда знаний в области ГО.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lastRenderedPageBreak/>
        <w:t>14.2.   По оповещению населения об опасностях, возникающих при веде</w:t>
      </w:r>
      <w:r>
        <w:rPr>
          <w:color w:val="000000"/>
          <w:sz w:val="28"/>
          <w:szCs w:val="28"/>
        </w:rPr>
        <w:softHyphen/>
        <w:t>нии военных действий или вследствие этих действий, а также при возникнове</w:t>
      </w:r>
      <w:r>
        <w:rPr>
          <w:color w:val="000000"/>
          <w:sz w:val="28"/>
          <w:szCs w:val="28"/>
        </w:rPr>
        <w:softHyphen/>
        <w:t>нии ЧС: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поддержание в состоянии постоянной готовности системы оповещения населения, осуществление ее реконструкции и модернизации;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установка специализированных технических средств оповещения и ин</w:t>
      </w:r>
      <w:r>
        <w:rPr>
          <w:color w:val="000000"/>
          <w:sz w:val="28"/>
          <w:szCs w:val="28"/>
        </w:rPr>
        <w:softHyphen/>
        <w:t>формирования населения в местах массового пребывания людей;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комплексное использование средств сети электросвязи, сетей и средств радио-, проводного и телевизионного вещания и других технических средств передачи информации;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сбор информации и обмен ею.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14.3.   По эвакуации населения, материальных и культурных ценностей в безопасные районы: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организация планирования и подготовка районов размещения населения, материальных и культурных ценностей;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 xml:space="preserve">создание и организация деятельности </w:t>
      </w:r>
      <w:proofErr w:type="spellStart"/>
      <w:r>
        <w:rPr>
          <w:color w:val="000000"/>
          <w:sz w:val="28"/>
          <w:szCs w:val="28"/>
        </w:rPr>
        <w:t>эвакоприемных</w:t>
      </w:r>
      <w:proofErr w:type="spellEnd"/>
      <w:r>
        <w:rPr>
          <w:color w:val="000000"/>
          <w:sz w:val="28"/>
          <w:szCs w:val="28"/>
        </w:rPr>
        <w:t xml:space="preserve"> органов, а также подготовка их личного состава.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14.4.   По предоставлению населению убежищ и средств индивидуальной защиты: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поддержание в состоянии постоянной готовности к использованию по предназначению и техническое обслуживание защитных сооружений ГО и их технических систем;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планирование и организация строительства недостающих защитных со</w:t>
      </w:r>
      <w:r>
        <w:rPr>
          <w:color w:val="000000"/>
          <w:sz w:val="28"/>
          <w:szCs w:val="28"/>
        </w:rPr>
        <w:softHyphen/>
        <w:t>оружений ГО в военное время;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обеспечение укрытия населения в защитных сооружениях ГО;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накопление, хранение, освежение и использование по предназначению средств индивидуальной защиты населения;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обеспечение выдачи населению средств индивидуальной защиты и пре</w:t>
      </w:r>
      <w:r>
        <w:rPr>
          <w:color w:val="000000"/>
          <w:sz w:val="28"/>
          <w:szCs w:val="28"/>
        </w:rPr>
        <w:softHyphen/>
        <w:t>доставления средств коллективной защиты в установленные сроки.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14.5.   По проведению аварийно- спасательных работ в случае возникнове</w:t>
      </w:r>
      <w:r>
        <w:rPr>
          <w:color w:val="000000"/>
          <w:sz w:val="28"/>
          <w:szCs w:val="28"/>
        </w:rPr>
        <w:softHyphen/>
        <w:t>ния опасностей для населения при ведении военных действий или вследствие этих действий, а также при ЧС: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создание, оснащение и подготовка в области ГО нештатных аварийно-спасательных формирований и спасательных служб поселения, а также планирова</w:t>
      </w:r>
      <w:r>
        <w:rPr>
          <w:color w:val="000000"/>
          <w:sz w:val="28"/>
          <w:szCs w:val="28"/>
        </w:rPr>
        <w:softHyphen/>
        <w:t>ние их действий;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 и поддержание в состоянии постоянной готовности к использо</w:t>
      </w:r>
      <w:r>
        <w:rPr>
          <w:color w:val="000000"/>
          <w:sz w:val="28"/>
          <w:szCs w:val="28"/>
        </w:rPr>
        <w:softHyphen/>
        <w:t>ванию по предназначению запасов материально-технических, продовольствен</w:t>
      </w:r>
      <w:r>
        <w:rPr>
          <w:color w:val="000000"/>
          <w:sz w:val="28"/>
          <w:szCs w:val="28"/>
        </w:rPr>
        <w:softHyphen/>
        <w:t>ных, медицинских, финансовых и иных сре</w:t>
      </w:r>
      <w:proofErr w:type="gramStart"/>
      <w:r>
        <w:rPr>
          <w:color w:val="000000"/>
          <w:sz w:val="28"/>
          <w:szCs w:val="28"/>
        </w:rPr>
        <w:t>дств дл</w:t>
      </w:r>
      <w:proofErr w:type="gramEnd"/>
      <w:r>
        <w:rPr>
          <w:color w:val="000000"/>
          <w:sz w:val="28"/>
          <w:szCs w:val="28"/>
        </w:rPr>
        <w:t>я всестороннего обеспечения аварийно-спасательных и других неотложных работ.</w:t>
      </w:r>
    </w:p>
    <w:p w:rsidR="005738D6" w:rsidRDefault="005738D6" w:rsidP="005738D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14.6.   По первоочередному обеспечению населения, пострадавшего при ведении военных действий или вследствие этих действий, в том числе по медицинскому обслуживанию, включая оказание первой медицинской по</w:t>
      </w:r>
      <w:r>
        <w:rPr>
          <w:color w:val="000000"/>
          <w:sz w:val="28"/>
          <w:szCs w:val="28"/>
        </w:rPr>
        <w:softHyphen/>
        <w:t>мощи, срочному предоставлению жилья и принятию других необходимых мер: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lastRenderedPageBreak/>
        <w:t>планирование и организация основных видов жизнеобеспечения населе</w:t>
      </w:r>
      <w:r>
        <w:rPr>
          <w:color w:val="000000"/>
          <w:sz w:val="28"/>
          <w:szCs w:val="28"/>
        </w:rPr>
        <w:softHyphen/>
        <w:t>ния;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 и поддержание в состоянии постоянной готовности к использо</w:t>
      </w:r>
      <w:r>
        <w:rPr>
          <w:color w:val="000000"/>
          <w:sz w:val="28"/>
          <w:szCs w:val="28"/>
        </w:rPr>
        <w:softHyphen/>
        <w:t>ванию по предназначению запасов материально-технических, продовольствен</w:t>
      </w:r>
      <w:r>
        <w:rPr>
          <w:color w:val="000000"/>
          <w:sz w:val="28"/>
          <w:szCs w:val="28"/>
        </w:rPr>
        <w:softHyphen/>
        <w:t>ных, медицинских, финансовых и иных средств;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нормированное снабжение населения продовольственными и непродо</w:t>
      </w:r>
      <w:r>
        <w:rPr>
          <w:color w:val="000000"/>
          <w:sz w:val="28"/>
          <w:szCs w:val="28"/>
        </w:rPr>
        <w:softHyphen/>
        <w:t>вольственными товарами;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предоставление населению коммунально-бытовых услуг;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проведение санитарно-гигиенических и противоэпидемических меро</w:t>
      </w:r>
      <w:r>
        <w:rPr>
          <w:color w:val="000000"/>
          <w:sz w:val="28"/>
          <w:szCs w:val="28"/>
        </w:rPr>
        <w:softHyphen/>
        <w:t>приятий среди населения, пострадавшего при ведении военных действий или вследствие этих действий;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развертывание необходимой лечебной базы на территории поселения, орга</w:t>
      </w:r>
      <w:r>
        <w:rPr>
          <w:color w:val="000000"/>
          <w:sz w:val="28"/>
          <w:szCs w:val="28"/>
        </w:rPr>
        <w:softHyphen/>
        <w:t xml:space="preserve">низация ее </w:t>
      </w:r>
      <w:proofErr w:type="spellStart"/>
      <w:r>
        <w:rPr>
          <w:color w:val="000000"/>
          <w:sz w:val="28"/>
          <w:szCs w:val="28"/>
        </w:rPr>
        <w:t>энерго</w:t>
      </w:r>
      <w:proofErr w:type="spellEnd"/>
      <w:r>
        <w:rPr>
          <w:color w:val="000000"/>
          <w:sz w:val="28"/>
          <w:szCs w:val="28"/>
        </w:rPr>
        <w:t>- и водоснабжения;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оказание населению медицинской помощи;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определение численности населения поселения, оставшегося без жилья;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инвентаризация сохранившегося и оценка состояния поврежденного жи</w:t>
      </w:r>
      <w:r>
        <w:rPr>
          <w:color w:val="000000"/>
          <w:sz w:val="28"/>
          <w:szCs w:val="28"/>
        </w:rPr>
        <w:softHyphen/>
        <w:t>лого фонда, определения возможности его использования для размещения по</w:t>
      </w:r>
      <w:r>
        <w:rPr>
          <w:color w:val="000000"/>
          <w:sz w:val="28"/>
          <w:szCs w:val="28"/>
        </w:rPr>
        <w:softHyphen/>
        <w:t>страдавшего населения;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размещение пострадавшего населения во временных жилищах (сборных домах, палатках, землянках и т.п.), а также подселение его на площади сохра</w:t>
      </w:r>
      <w:r>
        <w:rPr>
          <w:color w:val="000000"/>
          <w:sz w:val="28"/>
          <w:szCs w:val="28"/>
        </w:rPr>
        <w:softHyphen/>
        <w:t>нившегося жилого фонда;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предоставление населению информационно- психологической поддержки.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14.7.   По борьбе с пожарами, возникшими при ведении военных действий или вследствие этих действий: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организация тушения пожаров в районах проведения аварийно-спасательных и других неотложных работ в военное время.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14.8.   По обнаружению и обозначению районов, подвергшихся радиоак</w:t>
      </w:r>
      <w:r>
        <w:rPr>
          <w:color w:val="000000"/>
          <w:sz w:val="28"/>
          <w:szCs w:val="28"/>
        </w:rPr>
        <w:softHyphen/>
        <w:t>тивному, химическому, биологическому и иному заражению (загрязнению):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организация создания и обеспечение готовности сети наблюдения и лабо</w:t>
      </w:r>
      <w:r>
        <w:rPr>
          <w:color w:val="000000"/>
          <w:sz w:val="28"/>
          <w:szCs w:val="28"/>
        </w:rPr>
        <w:softHyphen/>
        <w:t>раторного контроля ГО на базе организаций, расположенных на территории поселения, имеющих специальное оборудование (технические средства) и работ</w:t>
      </w:r>
      <w:r>
        <w:rPr>
          <w:color w:val="000000"/>
          <w:sz w:val="28"/>
          <w:szCs w:val="28"/>
        </w:rPr>
        <w:softHyphen/>
        <w:t>ников, подготовленных для решения задач по обнаружению и идентификации различных видов заражения (загрязнения);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введение режимов радиационной защиты на территориях, подвергшихся радиоактивному загрязнению;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совершенствование методов и технических средств мониторинга состоя</w:t>
      </w:r>
      <w:r>
        <w:rPr>
          <w:color w:val="000000"/>
          <w:sz w:val="28"/>
          <w:szCs w:val="28"/>
        </w:rPr>
        <w:softHyphen/>
        <w:t>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14.9.   По санитарной обработке населения, обеззараживанию зданий и со</w:t>
      </w:r>
      <w:r>
        <w:rPr>
          <w:color w:val="000000"/>
          <w:sz w:val="28"/>
          <w:szCs w:val="28"/>
        </w:rPr>
        <w:softHyphen/>
        <w:t>оружений, специальной обработке техники и территорий:</w:t>
      </w:r>
    </w:p>
    <w:p w:rsidR="005738D6" w:rsidRDefault="005738D6" w:rsidP="005738D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заблаговременное создание запасов дезактивирующих, дегазирующих веществ и растворов;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ГО;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организация проведения мероприятий по санитарной обработке населе</w:t>
      </w:r>
      <w:r>
        <w:rPr>
          <w:color w:val="000000"/>
          <w:sz w:val="28"/>
          <w:szCs w:val="28"/>
        </w:rPr>
        <w:softHyphen/>
        <w:t>ния, обеззараживанию зданий и сооружений, специальной обработке техники и территорий.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14.10.   По восстановлению и поддержанию порядка в районах, постра</w:t>
      </w:r>
      <w:r>
        <w:rPr>
          <w:color w:val="000000"/>
          <w:sz w:val="28"/>
          <w:szCs w:val="28"/>
        </w:rPr>
        <w:softHyphen/>
        <w:t>давших при ведении военных действий или вследствие этих действий, а также вследствие ЧС и террористических акций: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 сил охраны общественного порядка, подготовка их в области ГО;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восстановление и охрана общественного порядка, обеспечение безопас</w:t>
      </w:r>
      <w:r>
        <w:rPr>
          <w:color w:val="000000"/>
          <w:sz w:val="28"/>
          <w:szCs w:val="28"/>
        </w:rPr>
        <w:softHyphen/>
        <w:t>ности дорожного движения на маршрутах выдвижения сил ГО и эвакуации на</w:t>
      </w:r>
      <w:r>
        <w:rPr>
          <w:color w:val="000000"/>
          <w:sz w:val="28"/>
          <w:szCs w:val="28"/>
        </w:rPr>
        <w:softHyphen/>
        <w:t>селения;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обеспечение беспрепятственного передвижения сил ГО для проведения аварийно-спасательных и других неотложных работ;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осуществление пропускного режима и поддержание общественного по</w:t>
      </w:r>
      <w:r>
        <w:rPr>
          <w:color w:val="000000"/>
          <w:sz w:val="28"/>
          <w:szCs w:val="28"/>
        </w:rPr>
        <w:softHyphen/>
        <w:t>рядка в очагах поражения;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</w:t>
      </w:r>
      <w:r>
        <w:rPr>
          <w:color w:val="000000"/>
          <w:sz w:val="28"/>
          <w:szCs w:val="28"/>
        </w:rPr>
        <w:softHyphen/>
        <w:t xml:space="preserve">нятие мер </w:t>
      </w:r>
      <w:proofErr w:type="gramStart"/>
      <w:r>
        <w:rPr>
          <w:color w:val="000000"/>
          <w:sz w:val="28"/>
          <w:szCs w:val="28"/>
        </w:rPr>
        <w:t>по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охрана</w:t>
      </w:r>
      <w:proofErr w:type="gramEnd"/>
      <w:r>
        <w:rPr>
          <w:color w:val="000000"/>
          <w:sz w:val="28"/>
          <w:szCs w:val="28"/>
        </w:rPr>
        <w:t xml:space="preserve"> имущества, оставшегося без присмотра.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14.11.   По вопросам срочного восстановления функционирования необ</w:t>
      </w:r>
      <w:r>
        <w:rPr>
          <w:color w:val="000000"/>
          <w:sz w:val="28"/>
          <w:szCs w:val="28"/>
        </w:rPr>
        <w:softHyphen/>
        <w:t>ходимых коммунальных служб в военное время: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обеспечение готовности коммунальных служб к работе в условиях воен</w:t>
      </w:r>
      <w:r>
        <w:rPr>
          <w:color w:val="000000"/>
          <w:sz w:val="28"/>
          <w:szCs w:val="28"/>
        </w:rPr>
        <w:softHyphen/>
        <w:t>ного времени, разработка планов их действий;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 запасов оборудования и запасных частей для ремонта повреж</w:t>
      </w:r>
      <w:r>
        <w:rPr>
          <w:color w:val="000000"/>
          <w:sz w:val="28"/>
          <w:szCs w:val="28"/>
        </w:rPr>
        <w:softHyphen/>
        <w:t xml:space="preserve">денных систем </w:t>
      </w:r>
      <w:proofErr w:type="spellStart"/>
      <w:r>
        <w:rPr>
          <w:color w:val="000000"/>
          <w:sz w:val="28"/>
          <w:szCs w:val="28"/>
        </w:rPr>
        <w:t>энерг</w:t>
      </w:r>
      <w:proofErr w:type="gramStart"/>
      <w:r>
        <w:rPr>
          <w:color w:val="000000"/>
          <w:sz w:val="28"/>
          <w:szCs w:val="28"/>
        </w:rPr>
        <w:t>о</w:t>
      </w:r>
      <w:proofErr w:type="spellEnd"/>
      <w:r>
        <w:rPr>
          <w:color w:val="000000"/>
          <w:sz w:val="28"/>
          <w:szCs w:val="28"/>
        </w:rPr>
        <w:t>-</w:t>
      </w:r>
      <w:proofErr w:type="gramEnd"/>
      <w:r>
        <w:rPr>
          <w:color w:val="000000"/>
          <w:sz w:val="28"/>
          <w:szCs w:val="28"/>
        </w:rPr>
        <w:t xml:space="preserve">  и водоснабжения;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 и подготовка резерва мобильных сре</w:t>
      </w:r>
      <w:proofErr w:type="gramStart"/>
      <w:r>
        <w:rPr>
          <w:color w:val="000000"/>
          <w:sz w:val="28"/>
          <w:szCs w:val="28"/>
        </w:rPr>
        <w:t>дств дл</w:t>
      </w:r>
      <w:proofErr w:type="gramEnd"/>
      <w:r>
        <w:rPr>
          <w:color w:val="000000"/>
          <w:sz w:val="28"/>
          <w:szCs w:val="28"/>
        </w:rPr>
        <w:t>я очистки и транс</w:t>
      </w:r>
      <w:r>
        <w:rPr>
          <w:color w:val="000000"/>
          <w:sz w:val="28"/>
          <w:szCs w:val="28"/>
        </w:rPr>
        <w:softHyphen/>
        <w:t>портировки воды;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 на водоочистных сооружениях необходимых запасов реагентов, реактивов, консервантов и дезинфицирующих средств;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 запасов резервуаров и емкостей, сборно-разборных трубопрово</w:t>
      </w:r>
      <w:r>
        <w:rPr>
          <w:color w:val="000000"/>
          <w:sz w:val="28"/>
          <w:szCs w:val="28"/>
        </w:rPr>
        <w:softHyphen/>
        <w:t>дов, мобильных резервных и автономных источников энергии, оборудования и технических сре</w:t>
      </w:r>
      <w:proofErr w:type="gramStart"/>
      <w:r>
        <w:rPr>
          <w:color w:val="000000"/>
          <w:sz w:val="28"/>
          <w:szCs w:val="28"/>
        </w:rPr>
        <w:t>дств дл</w:t>
      </w:r>
      <w:proofErr w:type="gramEnd"/>
      <w:r>
        <w:rPr>
          <w:color w:val="000000"/>
          <w:sz w:val="28"/>
          <w:szCs w:val="28"/>
        </w:rPr>
        <w:t>я организации коммунального снабжения населения.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14.12</w:t>
      </w:r>
      <w:proofErr w:type="gramStart"/>
      <w:r>
        <w:rPr>
          <w:color w:val="000000"/>
          <w:sz w:val="28"/>
          <w:szCs w:val="28"/>
        </w:rPr>
        <w:t xml:space="preserve">   П</w:t>
      </w:r>
      <w:proofErr w:type="gramEnd"/>
      <w:r>
        <w:rPr>
          <w:color w:val="000000"/>
          <w:sz w:val="28"/>
          <w:szCs w:val="28"/>
        </w:rPr>
        <w:t>о срочному захоронению трупов в военное время: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заблаговременное, в мирное время, определение мест возможных захоро</w:t>
      </w:r>
      <w:r>
        <w:rPr>
          <w:color w:val="000000"/>
          <w:sz w:val="28"/>
          <w:szCs w:val="28"/>
        </w:rPr>
        <w:softHyphen/>
        <w:t>нений;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создание, подготовка и обеспечение готовности сил и средств ГО для обеспечения мероприятий по захоронению трупов, в том числе на базе специа</w:t>
      </w:r>
      <w:r>
        <w:rPr>
          <w:color w:val="000000"/>
          <w:sz w:val="28"/>
          <w:szCs w:val="28"/>
        </w:rPr>
        <w:softHyphen/>
        <w:t>лизированных ритуальных организаций;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оборудование мест погребения (захоронения) тел (останков) погибших;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lastRenderedPageBreak/>
        <w:t>организация работ по поиску тел, фиксированию мест их обнаружения, извлечению и первичной обработке погибших, опознанию и документирова</w:t>
      </w:r>
      <w:r>
        <w:rPr>
          <w:color w:val="000000"/>
          <w:sz w:val="28"/>
          <w:szCs w:val="28"/>
        </w:rPr>
        <w:softHyphen/>
        <w:t>нию, перевозке и захоронению погибших;</w:t>
      </w:r>
    </w:p>
    <w:p w:rsidR="005738D6" w:rsidRDefault="005738D6" w:rsidP="005738D6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санитарно-эпидемиологического надзора.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14.13.   По разработке и осуществлению мер, направленных на сохранение объектов, необходимых для устойчивого функционирования экономики и вы</w:t>
      </w:r>
      <w:r>
        <w:rPr>
          <w:color w:val="000000"/>
          <w:sz w:val="28"/>
          <w:szCs w:val="28"/>
        </w:rPr>
        <w:softHyphen/>
        <w:t>живания населения; в военное время: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 и организация работы в мирное и военное время комиссии рай</w:t>
      </w:r>
      <w:r>
        <w:rPr>
          <w:color w:val="000000"/>
          <w:sz w:val="28"/>
          <w:szCs w:val="28"/>
        </w:rPr>
        <w:softHyphen/>
        <w:t>она по вопросам повышения устойчивости функционирования организаций;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рациональное размещение организаций и инфраструктуры, а также сре</w:t>
      </w:r>
      <w:proofErr w:type="gramStart"/>
      <w:r>
        <w:rPr>
          <w:color w:val="000000"/>
          <w:sz w:val="28"/>
          <w:szCs w:val="28"/>
        </w:rPr>
        <w:t>дств пр</w:t>
      </w:r>
      <w:proofErr w:type="gramEnd"/>
      <w:r>
        <w:rPr>
          <w:color w:val="000000"/>
          <w:sz w:val="28"/>
          <w:szCs w:val="28"/>
        </w:rPr>
        <w:t>оизводства в соответствии с требованиями строительных норм и правил осуществления инженерно-технических мероприятий ГО;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разработка и реализация в мирное и военное время инженерно-технических мероприятий ГО, в том числе в проектах строительства;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планирование, подготовка и проведение аварийно-спасательных и других неотложных работ на объектах организаций, продолжающих работу в военное время;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заблаговременное создание запасов материально-технических, продо</w:t>
      </w:r>
      <w:r>
        <w:rPr>
          <w:color w:val="000000"/>
          <w:sz w:val="28"/>
          <w:szCs w:val="28"/>
        </w:rPr>
        <w:softHyphen/>
        <w:t>вольственных, медицинских, финансовых и иных средств, необходимых для восстановления производственного процесса;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создание страхового фонда документации;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повышение эффективности защиты производственных фондов при воз</w:t>
      </w:r>
      <w:r>
        <w:rPr>
          <w:color w:val="000000"/>
          <w:sz w:val="28"/>
          <w:szCs w:val="28"/>
        </w:rPr>
        <w:softHyphen/>
        <w:t>действии на них современных средств поражения.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14.14.   По вопросам обеспечения постоянной готовности сил и средств ГО поселения: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создание и оснащение сил ГО современными техникой и оборудованием; 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color w:val="000000"/>
          <w:sz w:val="28"/>
          <w:szCs w:val="28"/>
        </w:rPr>
        <w:t>подготовка сил ГО поселения к действиям, проведение учений и тренировок по ГО;</w:t>
      </w:r>
    </w:p>
    <w:p w:rsidR="005738D6" w:rsidRDefault="005738D6" w:rsidP="005738D6">
      <w:pPr>
        <w:shd w:val="clear" w:color="auto" w:fill="FFFFFF"/>
        <w:autoSpaceDE w:val="0"/>
        <w:autoSpaceDN w:val="0"/>
        <w:adjustRightInd w:val="0"/>
        <w:jc w:val="both"/>
      </w:pPr>
      <w:r>
        <w:rPr>
          <w:rFonts w:ascii="Arial" w:hAnsi="Arial" w:cs="Arial"/>
          <w:color w:val="000000"/>
          <w:sz w:val="2"/>
          <w:szCs w:val="2"/>
        </w:rPr>
        <w:t>■</w:t>
      </w:r>
    </w:p>
    <w:p w:rsidR="005738D6" w:rsidRDefault="005738D6" w:rsidP="005738D6">
      <w:pPr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и корректировка планов действий сил ГО поселения;   определение порядка взаимодействия и привлечения сил и средств ГО, а также всестороннее обеспечение их действий.</w:t>
      </w:r>
    </w:p>
    <w:p w:rsidR="005738D6" w:rsidRDefault="005738D6" w:rsidP="005738D6">
      <w:pPr>
        <w:jc w:val="both"/>
        <w:rPr>
          <w:color w:val="000000"/>
          <w:sz w:val="28"/>
          <w:szCs w:val="28"/>
        </w:rPr>
      </w:pPr>
    </w:p>
    <w:p w:rsidR="005738D6" w:rsidRDefault="005738D6">
      <w:r>
        <w:rPr>
          <w:rFonts w:ascii="Arial" w:hAnsi="Arial" w:cs="Arial"/>
          <w:color w:val="000000"/>
          <w:sz w:val="26"/>
          <w:szCs w:val="26"/>
        </w:rPr>
        <w:t xml:space="preserve">                               </w:t>
      </w:r>
    </w:p>
    <w:sectPr w:rsidR="005738D6" w:rsidSect="00B1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526F"/>
    <w:multiLevelType w:val="hybridMultilevel"/>
    <w:tmpl w:val="99FE33FE"/>
    <w:lvl w:ilvl="0" w:tplc="2CA66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8D6"/>
    <w:rsid w:val="000C5DD0"/>
    <w:rsid w:val="001A706E"/>
    <w:rsid w:val="0046213F"/>
    <w:rsid w:val="005738D6"/>
    <w:rsid w:val="00B1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D6"/>
    <w:rPr>
      <w:sz w:val="24"/>
      <w:szCs w:val="24"/>
    </w:rPr>
  </w:style>
  <w:style w:type="paragraph" w:styleId="1">
    <w:name w:val="heading 1"/>
    <w:basedOn w:val="a"/>
    <w:next w:val="a"/>
    <w:qFormat/>
    <w:rsid w:val="005738D6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738D6"/>
    <w:pPr>
      <w:keepNext/>
      <w:jc w:val="center"/>
      <w:outlineLvl w:val="1"/>
    </w:pPr>
    <w:rPr>
      <w:b/>
      <w:bCs/>
      <w:sz w:val="44"/>
    </w:rPr>
  </w:style>
  <w:style w:type="paragraph" w:styleId="7">
    <w:name w:val="heading 7"/>
    <w:basedOn w:val="a"/>
    <w:next w:val="a"/>
    <w:qFormat/>
    <w:rsid w:val="005738D6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2723</Words>
  <Characters>15523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 USER</Company>
  <LinksUpToDate>false</LinksUpToDate>
  <CharactersWithSpaces>18210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2012-05-16T06:52:00Z</dcterms:created>
  <dcterms:modified xsi:type="dcterms:W3CDTF">2012-05-16T06:55:00Z</dcterms:modified>
</cp:coreProperties>
</file>